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广元广曌置业有限公司</w:t>
      </w:r>
    </w:p>
    <w:p>
      <w:pPr>
        <w:jc w:val="center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关于2021年工作人员招聘拟录用人员公示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广曌公司</w:t>
      </w:r>
      <w:r>
        <w:rPr>
          <w:rFonts w:hint="eastAsia" w:ascii="仿宋_GB2312" w:hAnsi="仿宋_GB2312" w:eastAsia="仿宋_GB2312" w:cs="仿宋_GB2312"/>
          <w:sz w:val="32"/>
          <w:szCs w:val="32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公开招聘工作人员的公告》规定，</w:t>
      </w:r>
      <w:r>
        <w:rPr>
          <w:rFonts w:hint="eastAsia" w:ascii="仿宋_GB2312" w:hAnsi="仿宋_GB2312" w:eastAsia="仿宋_GB2312" w:cs="仿宋_GB2312"/>
          <w:sz w:val="32"/>
          <w:szCs w:val="32"/>
        </w:rPr>
        <w:t>2021年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广曌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公司工作人员招聘通过资格审查、笔试、面试、组织考察等程序，经公司集体研究决定，拟录用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苏兴翠</w:t>
      </w:r>
      <w:r>
        <w:rPr>
          <w:rFonts w:hint="eastAsia" w:ascii="仿宋_GB2312" w:hAnsi="仿宋_GB2312" w:eastAsia="仿宋_GB2312" w:cs="仿宋_GB2312"/>
          <w:sz w:val="32"/>
          <w:szCs w:val="32"/>
        </w:rPr>
        <w:t>。现将拟录用人员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苏兴翠</w:t>
      </w:r>
      <w:r>
        <w:rPr>
          <w:rFonts w:hint="eastAsia" w:ascii="仿宋_GB2312" w:hAnsi="仿宋_GB2312" w:eastAsia="仿宋_GB2312" w:cs="仿宋_GB2312"/>
          <w:sz w:val="32"/>
          <w:szCs w:val="32"/>
        </w:rPr>
        <w:t>基本情况予以公示，公示期满无异议，办理录用手续。</w:t>
      </w:r>
    </w:p>
    <w:tbl>
      <w:tblPr>
        <w:tblStyle w:val="3"/>
        <w:tblW w:w="8445" w:type="dxa"/>
        <w:tblInd w:w="13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22"/>
        <w:gridCol w:w="1514"/>
        <w:gridCol w:w="1472"/>
        <w:gridCol w:w="1786"/>
        <w:gridCol w:w="13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>拟录用岗位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>综合成绩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lang w:eastAsia="zh-CN"/>
              </w:rPr>
              <w:t>会计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lang w:eastAsia="zh-CN"/>
              </w:rPr>
              <w:t>苏兴翠</w:t>
            </w:r>
          </w:p>
        </w:tc>
        <w:tc>
          <w:tcPr>
            <w:tcW w:w="14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lang w:eastAsia="zh-CN"/>
              </w:rPr>
              <w:t>女</w:t>
            </w:r>
          </w:p>
        </w:tc>
        <w:tc>
          <w:tcPr>
            <w:tcW w:w="1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</w:rPr>
              <w:t>199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0.06</w:t>
            </w:r>
          </w:p>
        </w:tc>
        <w:tc>
          <w:tcPr>
            <w:tcW w:w="13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4" w:lineRule="atLeast"/>
              <w:ind w:left="0" w:right="0"/>
              <w:jc w:val="center"/>
              <w:textAlignment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8"/>
                <w:szCs w:val="28"/>
                <w:lang w:val="en-US" w:eastAsia="zh-CN"/>
              </w:rPr>
              <w:t>83.26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4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公示时间：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202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日-202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14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日（5个工作日）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4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公示期内，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干部群众如有情况需要反映的，请向广元市投资发展集团有限公司监察室（联系电话：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0839-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3304766）以真实姓名反映。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640"/>
        <w:jc w:val="both"/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 w:firstLine="3840"/>
        <w:jc w:val="left"/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     广元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eastAsia="zh-CN"/>
        </w:rPr>
        <w:t>广曌置业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有限公司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76" w:lineRule="atLeast"/>
        <w:ind w:left="0" w:right="0"/>
      </w:pP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                           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 xml:space="preserve">               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    202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2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月</w:t>
      </w:r>
      <w:r>
        <w:rPr>
          <w:rFonts w:hint="eastAsia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10</w:t>
      </w:r>
      <w:r>
        <w:rPr>
          <w:rFonts w:hint="default" w:asci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60AB7"/>
    <w:rsid w:val="05785F29"/>
    <w:rsid w:val="0E4855D3"/>
    <w:rsid w:val="11E04F45"/>
    <w:rsid w:val="13AB42C0"/>
    <w:rsid w:val="27946CC3"/>
    <w:rsid w:val="2F360AB7"/>
    <w:rsid w:val="34E1680E"/>
    <w:rsid w:val="3D5F4500"/>
    <w:rsid w:val="4C3113CC"/>
    <w:rsid w:val="4C596FA4"/>
    <w:rsid w:val="586F1647"/>
    <w:rsid w:val="5E0E1720"/>
    <w:rsid w:val="5FDE5222"/>
    <w:rsid w:val="674A3EB0"/>
    <w:rsid w:val="689B4D9A"/>
    <w:rsid w:val="70821F32"/>
    <w:rsid w:val="76FB52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2021-12-29T08:02:00Z</dcterms:created>
  <dc:creator>melocale</dc:creator>
  <cp:lastModifiedBy>王垚</cp:lastModifiedBy>
  <cp:lastPrinted>2022-01-04T07:23:00Z</cp:lastPrinted>
  <dcterms:modified xsi:type="dcterms:W3CDTF">2022-01-10T00:53:13Z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